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AD4" w14:textId="77777777" w:rsidR="005B4324" w:rsidRDefault="005B4324" w:rsidP="005B4324">
      <w:pPr>
        <w:rPr>
          <w:b/>
          <w:bCs/>
        </w:rPr>
      </w:pPr>
      <w:r w:rsidRPr="005B4324">
        <w:rPr>
          <w:b/>
          <w:bCs/>
        </w:rPr>
        <w:t>Subject: Urgent Review Needed: The NFAEP Must Be Stopped</w:t>
      </w:r>
    </w:p>
    <w:p w14:paraId="166EF8B1" w14:textId="77777777" w:rsidR="005B4324" w:rsidRPr="005B4324" w:rsidRDefault="005B4324" w:rsidP="005B4324">
      <w:pPr>
        <w:rPr>
          <w:b/>
          <w:bCs/>
        </w:rPr>
      </w:pPr>
    </w:p>
    <w:p w14:paraId="49E44259" w14:textId="77777777" w:rsidR="005B4324" w:rsidRPr="005B4324" w:rsidRDefault="005B4324" w:rsidP="005B4324">
      <w:pPr>
        <w:rPr>
          <w:b/>
          <w:bCs/>
        </w:rPr>
      </w:pPr>
      <w:r w:rsidRPr="005B4324">
        <w:t xml:space="preserve">Dear Candidates for </w:t>
      </w:r>
      <w:r w:rsidRPr="005B4324">
        <w:rPr>
          <w:b/>
          <w:bCs/>
        </w:rPr>
        <w:t>(Electorate),</w:t>
      </w:r>
    </w:p>
    <w:p w14:paraId="54D2296C" w14:textId="19E31B7E" w:rsidR="005B4324" w:rsidRPr="005B4324" w:rsidRDefault="005B4324" w:rsidP="005B4324">
      <w:r w:rsidRPr="005B4324">
        <w:t>I am writing to you as a concerned constituent regarding the National Fire Ant Eradication Program (NFAEP). While fire ant management is crucial for protecting Australia’s environment, the current approach under the NFAEP is deeply flawed and must be stopped and reviewed.</w:t>
      </w:r>
    </w:p>
    <w:p w14:paraId="1D8BECF4" w14:textId="77777777" w:rsidR="005B4324" w:rsidRPr="005B4324" w:rsidRDefault="005B4324" w:rsidP="005B4324">
      <w:r w:rsidRPr="005B4324">
        <w:t>The program has led to serious concerns regarding:</w:t>
      </w:r>
    </w:p>
    <w:p w14:paraId="1C0E0284" w14:textId="77777777" w:rsidR="005B4324" w:rsidRPr="005B4324" w:rsidRDefault="005B4324" w:rsidP="005B4324">
      <w:r w:rsidRPr="005B4324">
        <w:t>1. </w:t>
      </w:r>
      <w:r w:rsidRPr="005B4324">
        <w:rPr>
          <w:b/>
          <w:bCs/>
        </w:rPr>
        <w:t>Use of Toxic Poisons:</w:t>
      </w:r>
      <w:r w:rsidRPr="005B4324">
        <w:t xml:space="preserve"> The widespread use of highly toxic chemicals poses significant risks to non-target wildlife, domestic animals, and even human health. These poisons cause prolonged suffering and can have devastating ecological consequences.</w:t>
      </w:r>
    </w:p>
    <w:p w14:paraId="60834C6E" w14:textId="77777777" w:rsidR="005B4324" w:rsidRPr="005B4324" w:rsidRDefault="005B4324" w:rsidP="005B4324">
      <w:r w:rsidRPr="005B4324">
        <w:t>2</w:t>
      </w:r>
      <w:r w:rsidRPr="005B4324">
        <w:rPr>
          <w:b/>
          <w:bCs/>
        </w:rPr>
        <w:t>. Breaches of Human and Property Rights:</w:t>
      </w:r>
      <w:r w:rsidRPr="005B4324">
        <w:t xml:space="preserve"> The NFAEP has been implemented without adequate consultation with landowners, infringing on property rights and personal freedoms. There have been cases where landowners have been subjected to forced compliance with control measures that negatively impact their land, livestock, and livelihoods.</w:t>
      </w:r>
    </w:p>
    <w:p w14:paraId="281806EE" w14:textId="77777777" w:rsidR="005B4324" w:rsidRPr="005B4324" w:rsidRDefault="005B4324" w:rsidP="005B4324">
      <w:r w:rsidRPr="005B4324">
        <w:t>3. </w:t>
      </w:r>
      <w:r w:rsidRPr="005B4324">
        <w:rPr>
          <w:b/>
          <w:bCs/>
        </w:rPr>
        <w:t xml:space="preserve">Coercive and Bullying Tactics: </w:t>
      </w:r>
      <w:r w:rsidRPr="005B4324">
        <w:t>There have been numerous reports of landowners and communities being pressured into compliance through intimidation rather than collaboration. This heavy-handed approach fosters resentment rather than effective environmental stewardship.</w:t>
      </w:r>
    </w:p>
    <w:p w14:paraId="3CCEB2AD" w14:textId="3B4CC459" w:rsidR="005B4324" w:rsidRPr="005B4324" w:rsidRDefault="005B4324" w:rsidP="005B4324">
      <w:r w:rsidRPr="005B4324">
        <w:t xml:space="preserve">A responsible and ethical approach to </w:t>
      </w:r>
      <w:r>
        <w:t>fire ant</w:t>
      </w:r>
      <w:r w:rsidRPr="005B4324">
        <w:t xml:space="preserve"> management must prioritize evidence-based and community-supported solutions. Therefore, I urge you to take the following actions:</w:t>
      </w:r>
    </w:p>
    <w:p w14:paraId="60A964FF" w14:textId="4D6A37A7" w:rsidR="005B4324" w:rsidRPr="005B4324" w:rsidRDefault="005B4324" w:rsidP="005B4324">
      <w:pPr>
        <w:pStyle w:val="ListParagraph"/>
        <w:numPr>
          <w:ilvl w:val="0"/>
          <w:numId w:val="1"/>
        </w:numPr>
      </w:pPr>
      <w:r w:rsidRPr="005B4324">
        <w:t>Immediately suspend the NFAEP until a full, independent review is conducted.</w:t>
      </w:r>
    </w:p>
    <w:p w14:paraId="5BDDB877" w14:textId="77777777" w:rsidR="005B4324" w:rsidRDefault="005B4324" w:rsidP="00C634CC">
      <w:pPr>
        <w:pStyle w:val="ListParagraph"/>
        <w:numPr>
          <w:ilvl w:val="0"/>
          <w:numId w:val="1"/>
        </w:numPr>
      </w:pPr>
      <w:r w:rsidRPr="005B4324">
        <w:t>Cease the use of indiscriminate toxic poisons and explore safer, non-lethal alternatives.</w:t>
      </w:r>
      <w:r>
        <w:t xml:space="preserve">  </w:t>
      </w:r>
    </w:p>
    <w:p w14:paraId="45383F59" w14:textId="77777777" w:rsidR="005B4324" w:rsidRDefault="005B4324" w:rsidP="00D937A7">
      <w:pPr>
        <w:pStyle w:val="ListParagraph"/>
        <w:numPr>
          <w:ilvl w:val="0"/>
          <w:numId w:val="1"/>
        </w:numPr>
      </w:pPr>
      <w:r w:rsidRPr="005B4324">
        <w:t>Ensure full transparency and consultation with affected communities before implementing fire ant management policies.</w:t>
      </w:r>
      <w:r>
        <w:t xml:space="preserve"> </w:t>
      </w:r>
    </w:p>
    <w:p w14:paraId="38150F68" w14:textId="67766CC9" w:rsidR="005B4324" w:rsidRPr="005B4324" w:rsidRDefault="005B4324" w:rsidP="00D937A7">
      <w:pPr>
        <w:pStyle w:val="ListParagraph"/>
        <w:numPr>
          <w:ilvl w:val="0"/>
          <w:numId w:val="1"/>
        </w:numPr>
      </w:pPr>
      <w:r w:rsidRPr="005B4324">
        <w:t>Respect landowner rights and shift toward cooperative strategies that work with, not against, rural communities.</w:t>
      </w:r>
    </w:p>
    <w:p w14:paraId="1AFCE0D3" w14:textId="77777777" w:rsidR="005B4324" w:rsidRPr="005B4324" w:rsidRDefault="005B4324" w:rsidP="005B4324">
      <w:r w:rsidRPr="005B4324">
        <w:t xml:space="preserve">I ask you, as candidates for </w:t>
      </w:r>
      <w:r w:rsidRPr="005B4324">
        <w:rPr>
          <w:b/>
          <w:bCs/>
        </w:rPr>
        <w:t>(Electorate)</w:t>
      </w:r>
      <w:r w:rsidRPr="005B4324">
        <w:t>, to publicly support a halt and review of the NFAEP to ensure a more ethical, effective, and community-inclusive approach to fire ant management.</w:t>
      </w:r>
    </w:p>
    <w:p w14:paraId="7249C289" w14:textId="77777777" w:rsidR="005B4324" w:rsidRPr="005B4324" w:rsidRDefault="005B4324" w:rsidP="005B4324">
      <w:r w:rsidRPr="005B4324">
        <w:t>As a resident who deeply values environmental and personal rights, I urge you to advocate for a more transparent and responsible approach to managing this issue. This is a matter of significant importance to me, and the government’s stance and actions on this issue will directly influence my vote in the upcoming election.</w:t>
      </w:r>
    </w:p>
    <w:p w14:paraId="12B8F157" w14:textId="77777777" w:rsidR="005B4324" w:rsidRDefault="005B4324" w:rsidP="005B4324">
      <w:r w:rsidRPr="005B4324">
        <w:t>Kind regards,</w:t>
      </w:r>
    </w:p>
    <w:p w14:paraId="5C9A96A7" w14:textId="77777777" w:rsidR="005B4324" w:rsidRDefault="005B4324" w:rsidP="005B4324"/>
    <w:p w14:paraId="5B5C8390" w14:textId="77777777" w:rsidR="005B4324" w:rsidRPr="005B4324" w:rsidRDefault="005B4324" w:rsidP="005B4324"/>
    <w:p w14:paraId="5C0F5BEA" w14:textId="77777777" w:rsidR="005B4324" w:rsidRPr="005B4324" w:rsidRDefault="005B4324" w:rsidP="005B4324">
      <w:r w:rsidRPr="005B4324">
        <w:t>Name</w:t>
      </w:r>
      <w:r w:rsidRPr="005B4324">
        <w:br/>
        <w:t>Address</w:t>
      </w:r>
    </w:p>
    <w:p w14:paraId="7EAC72EC" w14:textId="77777777" w:rsidR="005B4324" w:rsidRPr="005B4324" w:rsidRDefault="005B4324"/>
    <w:sectPr w:rsidR="005B4324" w:rsidRPr="005B4324" w:rsidSect="005B43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C30D1"/>
    <w:multiLevelType w:val="hybridMultilevel"/>
    <w:tmpl w:val="392A510C"/>
    <w:lvl w:ilvl="0" w:tplc="0C090001">
      <w:start w:val="1"/>
      <w:numFmt w:val="bullet"/>
      <w:lvlText w:val=""/>
      <w:lvlJc w:val="left"/>
      <w:pPr>
        <w:ind w:left="765" w:hanging="360"/>
      </w:pPr>
      <w:rPr>
        <w:rFonts w:ascii="Symbol" w:hAnsi="Symbol" w:hint="default"/>
      </w:rPr>
    </w:lvl>
    <w:lvl w:ilvl="1" w:tplc="B7666CCE">
      <w:numFmt w:val="bullet"/>
      <w:lvlText w:val="·"/>
      <w:lvlJc w:val="left"/>
      <w:pPr>
        <w:ind w:left="1485" w:hanging="360"/>
      </w:pPr>
      <w:rPr>
        <w:rFonts w:ascii="Aptos" w:eastAsiaTheme="minorHAnsi" w:hAnsi="Aptos" w:cstheme="minorBidi"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42484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24"/>
    <w:rsid w:val="00407A3F"/>
    <w:rsid w:val="005B4324"/>
    <w:rsid w:val="007F1ABF"/>
    <w:rsid w:val="00FA5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71A7F"/>
  <w15:chartTrackingRefBased/>
  <w15:docId w15:val="{FCEF1A02-E620-438B-B1C2-E3C00CD7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324"/>
    <w:rPr>
      <w:rFonts w:eastAsiaTheme="majorEastAsia" w:cstheme="majorBidi"/>
      <w:color w:val="272727" w:themeColor="text1" w:themeTint="D8"/>
    </w:rPr>
  </w:style>
  <w:style w:type="paragraph" w:styleId="Title">
    <w:name w:val="Title"/>
    <w:basedOn w:val="Normal"/>
    <w:next w:val="Normal"/>
    <w:link w:val="TitleChar"/>
    <w:uiPriority w:val="10"/>
    <w:qFormat/>
    <w:rsid w:val="005B4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324"/>
    <w:pPr>
      <w:spacing w:before="160"/>
      <w:jc w:val="center"/>
    </w:pPr>
    <w:rPr>
      <w:i/>
      <w:iCs/>
      <w:color w:val="404040" w:themeColor="text1" w:themeTint="BF"/>
    </w:rPr>
  </w:style>
  <w:style w:type="character" w:customStyle="1" w:styleId="QuoteChar">
    <w:name w:val="Quote Char"/>
    <w:basedOn w:val="DefaultParagraphFont"/>
    <w:link w:val="Quote"/>
    <w:uiPriority w:val="29"/>
    <w:rsid w:val="005B4324"/>
    <w:rPr>
      <w:i/>
      <w:iCs/>
      <w:color w:val="404040" w:themeColor="text1" w:themeTint="BF"/>
    </w:rPr>
  </w:style>
  <w:style w:type="paragraph" w:styleId="ListParagraph">
    <w:name w:val="List Paragraph"/>
    <w:basedOn w:val="Normal"/>
    <w:uiPriority w:val="34"/>
    <w:qFormat/>
    <w:rsid w:val="005B4324"/>
    <w:pPr>
      <w:ind w:left="720"/>
      <w:contextualSpacing/>
    </w:pPr>
  </w:style>
  <w:style w:type="character" w:styleId="IntenseEmphasis">
    <w:name w:val="Intense Emphasis"/>
    <w:basedOn w:val="DefaultParagraphFont"/>
    <w:uiPriority w:val="21"/>
    <w:qFormat/>
    <w:rsid w:val="005B4324"/>
    <w:rPr>
      <w:i/>
      <w:iCs/>
      <w:color w:val="0F4761" w:themeColor="accent1" w:themeShade="BF"/>
    </w:rPr>
  </w:style>
  <w:style w:type="paragraph" w:styleId="IntenseQuote">
    <w:name w:val="Intense Quote"/>
    <w:basedOn w:val="Normal"/>
    <w:next w:val="Normal"/>
    <w:link w:val="IntenseQuoteChar"/>
    <w:uiPriority w:val="30"/>
    <w:qFormat/>
    <w:rsid w:val="005B4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324"/>
    <w:rPr>
      <w:i/>
      <w:iCs/>
      <w:color w:val="0F4761" w:themeColor="accent1" w:themeShade="BF"/>
    </w:rPr>
  </w:style>
  <w:style w:type="character" w:styleId="IntenseReference">
    <w:name w:val="Intense Reference"/>
    <w:basedOn w:val="DefaultParagraphFont"/>
    <w:uiPriority w:val="32"/>
    <w:qFormat/>
    <w:rsid w:val="005B4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877311187">
          <w:marLeft w:val="0"/>
          <w:marRight w:val="0"/>
          <w:marTop w:val="0"/>
          <w:marBottom w:val="0"/>
          <w:divBdr>
            <w:top w:val="none" w:sz="0" w:space="0" w:color="auto"/>
            <w:left w:val="none" w:sz="0" w:space="0" w:color="auto"/>
            <w:bottom w:val="none" w:sz="0" w:space="0" w:color="auto"/>
            <w:right w:val="none" w:sz="0" w:space="0" w:color="auto"/>
          </w:divBdr>
          <w:divsChild>
            <w:div w:id="480004301">
              <w:marLeft w:val="0"/>
              <w:marRight w:val="0"/>
              <w:marTop w:val="0"/>
              <w:marBottom w:val="120"/>
              <w:divBdr>
                <w:top w:val="none" w:sz="0" w:space="0" w:color="auto"/>
                <w:left w:val="none" w:sz="0" w:space="0" w:color="auto"/>
                <w:bottom w:val="none" w:sz="0" w:space="0" w:color="auto"/>
                <w:right w:val="none" w:sz="0" w:space="0" w:color="auto"/>
              </w:divBdr>
            </w:div>
          </w:divsChild>
        </w:div>
        <w:div w:id="1181893487">
          <w:marLeft w:val="0"/>
          <w:marRight w:val="0"/>
          <w:marTop w:val="0"/>
          <w:marBottom w:val="0"/>
          <w:divBdr>
            <w:top w:val="none" w:sz="0" w:space="0" w:color="auto"/>
            <w:left w:val="none" w:sz="0" w:space="0" w:color="auto"/>
            <w:bottom w:val="none" w:sz="0" w:space="0" w:color="auto"/>
            <w:right w:val="none" w:sz="0" w:space="0" w:color="auto"/>
          </w:divBdr>
          <w:divsChild>
            <w:div w:id="583999722">
              <w:marLeft w:val="0"/>
              <w:marRight w:val="0"/>
              <w:marTop w:val="0"/>
              <w:marBottom w:val="120"/>
              <w:divBdr>
                <w:top w:val="none" w:sz="0" w:space="0" w:color="auto"/>
                <w:left w:val="none" w:sz="0" w:space="0" w:color="auto"/>
                <w:bottom w:val="none" w:sz="0" w:space="0" w:color="auto"/>
                <w:right w:val="none" w:sz="0" w:space="0" w:color="auto"/>
              </w:divBdr>
            </w:div>
          </w:divsChild>
        </w:div>
        <w:div w:id="1784883705">
          <w:marLeft w:val="0"/>
          <w:marRight w:val="0"/>
          <w:marTop w:val="0"/>
          <w:marBottom w:val="0"/>
          <w:divBdr>
            <w:top w:val="none" w:sz="0" w:space="0" w:color="auto"/>
            <w:left w:val="none" w:sz="0" w:space="0" w:color="auto"/>
            <w:bottom w:val="none" w:sz="0" w:space="0" w:color="auto"/>
            <w:right w:val="none" w:sz="0" w:space="0" w:color="auto"/>
          </w:divBdr>
          <w:divsChild>
            <w:div w:id="232356091">
              <w:marLeft w:val="0"/>
              <w:marRight w:val="0"/>
              <w:marTop w:val="0"/>
              <w:marBottom w:val="120"/>
              <w:divBdr>
                <w:top w:val="none" w:sz="0" w:space="0" w:color="auto"/>
                <w:left w:val="none" w:sz="0" w:space="0" w:color="auto"/>
                <w:bottom w:val="none" w:sz="0" w:space="0" w:color="auto"/>
                <w:right w:val="none" w:sz="0" w:space="0" w:color="auto"/>
              </w:divBdr>
            </w:div>
          </w:divsChild>
        </w:div>
        <w:div w:id="1267345160">
          <w:marLeft w:val="0"/>
          <w:marRight w:val="0"/>
          <w:marTop w:val="0"/>
          <w:marBottom w:val="0"/>
          <w:divBdr>
            <w:top w:val="none" w:sz="0" w:space="0" w:color="auto"/>
            <w:left w:val="none" w:sz="0" w:space="0" w:color="auto"/>
            <w:bottom w:val="none" w:sz="0" w:space="0" w:color="auto"/>
            <w:right w:val="none" w:sz="0" w:space="0" w:color="auto"/>
          </w:divBdr>
          <w:divsChild>
            <w:div w:id="1175148425">
              <w:marLeft w:val="0"/>
              <w:marRight w:val="0"/>
              <w:marTop w:val="0"/>
              <w:marBottom w:val="120"/>
              <w:divBdr>
                <w:top w:val="none" w:sz="0" w:space="0" w:color="auto"/>
                <w:left w:val="none" w:sz="0" w:space="0" w:color="auto"/>
                <w:bottom w:val="none" w:sz="0" w:space="0" w:color="auto"/>
                <w:right w:val="none" w:sz="0" w:space="0" w:color="auto"/>
              </w:divBdr>
            </w:div>
          </w:divsChild>
        </w:div>
        <w:div w:id="1204293175">
          <w:marLeft w:val="0"/>
          <w:marRight w:val="0"/>
          <w:marTop w:val="0"/>
          <w:marBottom w:val="0"/>
          <w:divBdr>
            <w:top w:val="none" w:sz="0" w:space="0" w:color="auto"/>
            <w:left w:val="none" w:sz="0" w:space="0" w:color="auto"/>
            <w:bottom w:val="none" w:sz="0" w:space="0" w:color="auto"/>
            <w:right w:val="none" w:sz="0" w:space="0" w:color="auto"/>
          </w:divBdr>
          <w:divsChild>
            <w:div w:id="1967807706">
              <w:marLeft w:val="0"/>
              <w:marRight w:val="0"/>
              <w:marTop w:val="0"/>
              <w:marBottom w:val="120"/>
              <w:divBdr>
                <w:top w:val="none" w:sz="0" w:space="0" w:color="auto"/>
                <w:left w:val="none" w:sz="0" w:space="0" w:color="auto"/>
                <w:bottom w:val="none" w:sz="0" w:space="0" w:color="auto"/>
                <w:right w:val="none" w:sz="0" w:space="0" w:color="auto"/>
              </w:divBdr>
            </w:div>
          </w:divsChild>
        </w:div>
        <w:div w:id="180247571">
          <w:marLeft w:val="0"/>
          <w:marRight w:val="0"/>
          <w:marTop w:val="0"/>
          <w:marBottom w:val="0"/>
          <w:divBdr>
            <w:top w:val="none" w:sz="0" w:space="0" w:color="auto"/>
            <w:left w:val="none" w:sz="0" w:space="0" w:color="auto"/>
            <w:bottom w:val="none" w:sz="0" w:space="0" w:color="auto"/>
            <w:right w:val="none" w:sz="0" w:space="0" w:color="auto"/>
          </w:divBdr>
          <w:divsChild>
            <w:div w:id="1742563242">
              <w:marLeft w:val="0"/>
              <w:marRight w:val="0"/>
              <w:marTop w:val="0"/>
              <w:marBottom w:val="120"/>
              <w:divBdr>
                <w:top w:val="none" w:sz="0" w:space="0" w:color="auto"/>
                <w:left w:val="none" w:sz="0" w:space="0" w:color="auto"/>
                <w:bottom w:val="none" w:sz="0" w:space="0" w:color="auto"/>
                <w:right w:val="none" w:sz="0" w:space="0" w:color="auto"/>
              </w:divBdr>
            </w:div>
          </w:divsChild>
        </w:div>
        <w:div w:id="949244111">
          <w:marLeft w:val="0"/>
          <w:marRight w:val="0"/>
          <w:marTop w:val="0"/>
          <w:marBottom w:val="0"/>
          <w:divBdr>
            <w:top w:val="none" w:sz="0" w:space="0" w:color="auto"/>
            <w:left w:val="none" w:sz="0" w:space="0" w:color="auto"/>
            <w:bottom w:val="none" w:sz="0" w:space="0" w:color="auto"/>
            <w:right w:val="none" w:sz="0" w:space="0" w:color="auto"/>
          </w:divBdr>
          <w:divsChild>
            <w:div w:id="1669207113">
              <w:marLeft w:val="0"/>
              <w:marRight w:val="0"/>
              <w:marTop w:val="0"/>
              <w:marBottom w:val="120"/>
              <w:divBdr>
                <w:top w:val="none" w:sz="0" w:space="0" w:color="auto"/>
                <w:left w:val="none" w:sz="0" w:space="0" w:color="auto"/>
                <w:bottom w:val="none" w:sz="0" w:space="0" w:color="auto"/>
                <w:right w:val="none" w:sz="0" w:space="0" w:color="auto"/>
              </w:divBdr>
            </w:div>
          </w:divsChild>
        </w:div>
        <w:div w:id="589582569">
          <w:marLeft w:val="0"/>
          <w:marRight w:val="0"/>
          <w:marTop w:val="0"/>
          <w:marBottom w:val="0"/>
          <w:divBdr>
            <w:top w:val="none" w:sz="0" w:space="0" w:color="auto"/>
            <w:left w:val="none" w:sz="0" w:space="0" w:color="auto"/>
            <w:bottom w:val="none" w:sz="0" w:space="0" w:color="auto"/>
            <w:right w:val="none" w:sz="0" w:space="0" w:color="auto"/>
          </w:divBdr>
          <w:divsChild>
            <w:div w:id="1074663149">
              <w:marLeft w:val="0"/>
              <w:marRight w:val="0"/>
              <w:marTop w:val="0"/>
              <w:marBottom w:val="120"/>
              <w:divBdr>
                <w:top w:val="none" w:sz="0" w:space="0" w:color="auto"/>
                <w:left w:val="none" w:sz="0" w:space="0" w:color="auto"/>
                <w:bottom w:val="none" w:sz="0" w:space="0" w:color="auto"/>
                <w:right w:val="none" w:sz="0" w:space="0" w:color="auto"/>
              </w:divBdr>
            </w:div>
          </w:divsChild>
        </w:div>
        <w:div w:id="331101312">
          <w:marLeft w:val="0"/>
          <w:marRight w:val="0"/>
          <w:marTop w:val="0"/>
          <w:marBottom w:val="0"/>
          <w:divBdr>
            <w:top w:val="none" w:sz="0" w:space="0" w:color="auto"/>
            <w:left w:val="none" w:sz="0" w:space="0" w:color="auto"/>
            <w:bottom w:val="none" w:sz="0" w:space="0" w:color="auto"/>
            <w:right w:val="none" w:sz="0" w:space="0" w:color="auto"/>
          </w:divBdr>
          <w:divsChild>
            <w:div w:id="712313684">
              <w:marLeft w:val="0"/>
              <w:marRight w:val="0"/>
              <w:marTop w:val="0"/>
              <w:marBottom w:val="120"/>
              <w:divBdr>
                <w:top w:val="none" w:sz="0" w:space="0" w:color="auto"/>
                <w:left w:val="none" w:sz="0" w:space="0" w:color="auto"/>
                <w:bottom w:val="none" w:sz="0" w:space="0" w:color="auto"/>
                <w:right w:val="none" w:sz="0" w:space="0" w:color="auto"/>
              </w:divBdr>
            </w:div>
          </w:divsChild>
        </w:div>
        <w:div w:id="594094014">
          <w:marLeft w:val="0"/>
          <w:marRight w:val="0"/>
          <w:marTop w:val="0"/>
          <w:marBottom w:val="0"/>
          <w:divBdr>
            <w:top w:val="none" w:sz="0" w:space="0" w:color="auto"/>
            <w:left w:val="none" w:sz="0" w:space="0" w:color="auto"/>
            <w:bottom w:val="none" w:sz="0" w:space="0" w:color="auto"/>
            <w:right w:val="none" w:sz="0" w:space="0" w:color="auto"/>
          </w:divBdr>
          <w:divsChild>
            <w:div w:id="543761098">
              <w:marLeft w:val="0"/>
              <w:marRight w:val="0"/>
              <w:marTop w:val="0"/>
              <w:marBottom w:val="120"/>
              <w:divBdr>
                <w:top w:val="none" w:sz="0" w:space="0" w:color="auto"/>
                <w:left w:val="none" w:sz="0" w:space="0" w:color="auto"/>
                <w:bottom w:val="none" w:sz="0" w:space="0" w:color="auto"/>
                <w:right w:val="none" w:sz="0" w:space="0" w:color="auto"/>
              </w:divBdr>
            </w:div>
          </w:divsChild>
        </w:div>
        <w:div w:id="1470899865">
          <w:marLeft w:val="0"/>
          <w:marRight w:val="0"/>
          <w:marTop w:val="0"/>
          <w:marBottom w:val="0"/>
          <w:divBdr>
            <w:top w:val="none" w:sz="0" w:space="0" w:color="auto"/>
            <w:left w:val="none" w:sz="0" w:space="0" w:color="auto"/>
            <w:bottom w:val="none" w:sz="0" w:space="0" w:color="auto"/>
            <w:right w:val="none" w:sz="0" w:space="0" w:color="auto"/>
          </w:divBdr>
          <w:divsChild>
            <w:div w:id="884369768">
              <w:marLeft w:val="0"/>
              <w:marRight w:val="0"/>
              <w:marTop w:val="0"/>
              <w:marBottom w:val="120"/>
              <w:divBdr>
                <w:top w:val="none" w:sz="0" w:space="0" w:color="auto"/>
                <w:left w:val="none" w:sz="0" w:space="0" w:color="auto"/>
                <w:bottom w:val="none" w:sz="0" w:space="0" w:color="auto"/>
                <w:right w:val="none" w:sz="0" w:space="0" w:color="auto"/>
              </w:divBdr>
            </w:div>
          </w:divsChild>
        </w:div>
        <w:div w:id="1286504008">
          <w:marLeft w:val="0"/>
          <w:marRight w:val="0"/>
          <w:marTop w:val="0"/>
          <w:marBottom w:val="0"/>
          <w:divBdr>
            <w:top w:val="none" w:sz="0" w:space="0" w:color="auto"/>
            <w:left w:val="none" w:sz="0" w:space="0" w:color="auto"/>
            <w:bottom w:val="none" w:sz="0" w:space="0" w:color="auto"/>
            <w:right w:val="none" w:sz="0" w:space="0" w:color="auto"/>
          </w:divBdr>
          <w:divsChild>
            <w:div w:id="1148789347">
              <w:marLeft w:val="0"/>
              <w:marRight w:val="0"/>
              <w:marTop w:val="0"/>
              <w:marBottom w:val="120"/>
              <w:divBdr>
                <w:top w:val="none" w:sz="0" w:space="0" w:color="auto"/>
                <w:left w:val="none" w:sz="0" w:space="0" w:color="auto"/>
                <w:bottom w:val="none" w:sz="0" w:space="0" w:color="auto"/>
                <w:right w:val="none" w:sz="0" w:space="0" w:color="auto"/>
              </w:divBdr>
            </w:div>
          </w:divsChild>
        </w:div>
        <w:div w:id="289015772">
          <w:marLeft w:val="0"/>
          <w:marRight w:val="0"/>
          <w:marTop w:val="0"/>
          <w:marBottom w:val="0"/>
          <w:divBdr>
            <w:top w:val="none" w:sz="0" w:space="0" w:color="auto"/>
            <w:left w:val="none" w:sz="0" w:space="0" w:color="auto"/>
            <w:bottom w:val="none" w:sz="0" w:space="0" w:color="auto"/>
            <w:right w:val="none" w:sz="0" w:space="0" w:color="auto"/>
          </w:divBdr>
          <w:divsChild>
            <w:div w:id="884756716">
              <w:marLeft w:val="0"/>
              <w:marRight w:val="0"/>
              <w:marTop w:val="0"/>
              <w:marBottom w:val="120"/>
              <w:divBdr>
                <w:top w:val="none" w:sz="0" w:space="0" w:color="auto"/>
                <w:left w:val="none" w:sz="0" w:space="0" w:color="auto"/>
                <w:bottom w:val="none" w:sz="0" w:space="0" w:color="auto"/>
                <w:right w:val="none" w:sz="0" w:space="0" w:color="auto"/>
              </w:divBdr>
            </w:div>
          </w:divsChild>
        </w:div>
        <w:div w:id="1713190077">
          <w:marLeft w:val="0"/>
          <w:marRight w:val="0"/>
          <w:marTop w:val="0"/>
          <w:marBottom w:val="0"/>
          <w:divBdr>
            <w:top w:val="none" w:sz="0" w:space="0" w:color="auto"/>
            <w:left w:val="none" w:sz="0" w:space="0" w:color="auto"/>
            <w:bottom w:val="none" w:sz="0" w:space="0" w:color="auto"/>
            <w:right w:val="none" w:sz="0" w:space="0" w:color="auto"/>
          </w:divBdr>
          <w:divsChild>
            <w:div w:id="2134782318">
              <w:marLeft w:val="0"/>
              <w:marRight w:val="0"/>
              <w:marTop w:val="0"/>
              <w:marBottom w:val="120"/>
              <w:divBdr>
                <w:top w:val="none" w:sz="0" w:space="0" w:color="auto"/>
                <w:left w:val="none" w:sz="0" w:space="0" w:color="auto"/>
                <w:bottom w:val="none" w:sz="0" w:space="0" w:color="auto"/>
                <w:right w:val="none" w:sz="0" w:space="0" w:color="auto"/>
              </w:divBdr>
            </w:div>
          </w:divsChild>
        </w:div>
        <w:div w:id="1231694657">
          <w:marLeft w:val="0"/>
          <w:marRight w:val="0"/>
          <w:marTop w:val="0"/>
          <w:marBottom w:val="0"/>
          <w:divBdr>
            <w:top w:val="none" w:sz="0" w:space="0" w:color="auto"/>
            <w:left w:val="none" w:sz="0" w:space="0" w:color="auto"/>
            <w:bottom w:val="none" w:sz="0" w:space="0" w:color="auto"/>
            <w:right w:val="none" w:sz="0" w:space="0" w:color="auto"/>
          </w:divBdr>
          <w:divsChild>
            <w:div w:id="1516267299">
              <w:marLeft w:val="0"/>
              <w:marRight w:val="0"/>
              <w:marTop w:val="0"/>
              <w:marBottom w:val="120"/>
              <w:divBdr>
                <w:top w:val="none" w:sz="0" w:space="0" w:color="auto"/>
                <w:left w:val="none" w:sz="0" w:space="0" w:color="auto"/>
                <w:bottom w:val="none" w:sz="0" w:space="0" w:color="auto"/>
                <w:right w:val="none" w:sz="0" w:space="0" w:color="auto"/>
              </w:divBdr>
            </w:div>
          </w:divsChild>
        </w:div>
        <w:div w:id="1576933575">
          <w:marLeft w:val="0"/>
          <w:marRight w:val="0"/>
          <w:marTop w:val="0"/>
          <w:marBottom w:val="0"/>
          <w:divBdr>
            <w:top w:val="none" w:sz="0" w:space="0" w:color="auto"/>
            <w:left w:val="none" w:sz="0" w:space="0" w:color="auto"/>
            <w:bottom w:val="none" w:sz="0" w:space="0" w:color="auto"/>
            <w:right w:val="none" w:sz="0" w:space="0" w:color="auto"/>
          </w:divBdr>
          <w:divsChild>
            <w:div w:id="1909488925">
              <w:marLeft w:val="0"/>
              <w:marRight w:val="0"/>
              <w:marTop w:val="0"/>
              <w:marBottom w:val="120"/>
              <w:divBdr>
                <w:top w:val="none" w:sz="0" w:space="0" w:color="auto"/>
                <w:left w:val="none" w:sz="0" w:space="0" w:color="auto"/>
                <w:bottom w:val="none" w:sz="0" w:space="0" w:color="auto"/>
                <w:right w:val="none" w:sz="0" w:space="0" w:color="auto"/>
              </w:divBdr>
            </w:div>
          </w:divsChild>
        </w:div>
        <w:div w:id="1272710772">
          <w:marLeft w:val="0"/>
          <w:marRight w:val="0"/>
          <w:marTop w:val="0"/>
          <w:marBottom w:val="0"/>
          <w:divBdr>
            <w:top w:val="none" w:sz="0" w:space="0" w:color="auto"/>
            <w:left w:val="none" w:sz="0" w:space="0" w:color="auto"/>
            <w:bottom w:val="none" w:sz="0" w:space="0" w:color="auto"/>
            <w:right w:val="none" w:sz="0" w:space="0" w:color="auto"/>
          </w:divBdr>
          <w:divsChild>
            <w:div w:id="700395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58493987">
      <w:bodyDiv w:val="1"/>
      <w:marLeft w:val="0"/>
      <w:marRight w:val="0"/>
      <w:marTop w:val="0"/>
      <w:marBottom w:val="0"/>
      <w:divBdr>
        <w:top w:val="none" w:sz="0" w:space="0" w:color="auto"/>
        <w:left w:val="none" w:sz="0" w:space="0" w:color="auto"/>
        <w:bottom w:val="none" w:sz="0" w:space="0" w:color="auto"/>
        <w:right w:val="none" w:sz="0" w:space="0" w:color="auto"/>
      </w:divBdr>
      <w:divsChild>
        <w:div w:id="1067414098">
          <w:marLeft w:val="0"/>
          <w:marRight w:val="0"/>
          <w:marTop w:val="0"/>
          <w:marBottom w:val="0"/>
          <w:divBdr>
            <w:top w:val="none" w:sz="0" w:space="0" w:color="auto"/>
            <w:left w:val="none" w:sz="0" w:space="0" w:color="auto"/>
            <w:bottom w:val="none" w:sz="0" w:space="0" w:color="auto"/>
            <w:right w:val="none" w:sz="0" w:space="0" w:color="auto"/>
          </w:divBdr>
          <w:divsChild>
            <w:div w:id="1494953915">
              <w:marLeft w:val="0"/>
              <w:marRight w:val="0"/>
              <w:marTop w:val="0"/>
              <w:marBottom w:val="120"/>
              <w:divBdr>
                <w:top w:val="none" w:sz="0" w:space="0" w:color="auto"/>
                <w:left w:val="none" w:sz="0" w:space="0" w:color="auto"/>
                <w:bottom w:val="none" w:sz="0" w:space="0" w:color="auto"/>
                <w:right w:val="none" w:sz="0" w:space="0" w:color="auto"/>
              </w:divBdr>
            </w:div>
          </w:divsChild>
        </w:div>
        <w:div w:id="1604336081">
          <w:marLeft w:val="0"/>
          <w:marRight w:val="0"/>
          <w:marTop w:val="0"/>
          <w:marBottom w:val="0"/>
          <w:divBdr>
            <w:top w:val="none" w:sz="0" w:space="0" w:color="auto"/>
            <w:left w:val="none" w:sz="0" w:space="0" w:color="auto"/>
            <w:bottom w:val="none" w:sz="0" w:space="0" w:color="auto"/>
            <w:right w:val="none" w:sz="0" w:space="0" w:color="auto"/>
          </w:divBdr>
          <w:divsChild>
            <w:div w:id="1506244499">
              <w:marLeft w:val="0"/>
              <w:marRight w:val="0"/>
              <w:marTop w:val="0"/>
              <w:marBottom w:val="120"/>
              <w:divBdr>
                <w:top w:val="none" w:sz="0" w:space="0" w:color="auto"/>
                <w:left w:val="none" w:sz="0" w:space="0" w:color="auto"/>
                <w:bottom w:val="none" w:sz="0" w:space="0" w:color="auto"/>
                <w:right w:val="none" w:sz="0" w:space="0" w:color="auto"/>
              </w:divBdr>
            </w:div>
          </w:divsChild>
        </w:div>
        <w:div w:id="1495073091">
          <w:marLeft w:val="0"/>
          <w:marRight w:val="0"/>
          <w:marTop w:val="0"/>
          <w:marBottom w:val="0"/>
          <w:divBdr>
            <w:top w:val="none" w:sz="0" w:space="0" w:color="auto"/>
            <w:left w:val="none" w:sz="0" w:space="0" w:color="auto"/>
            <w:bottom w:val="none" w:sz="0" w:space="0" w:color="auto"/>
            <w:right w:val="none" w:sz="0" w:space="0" w:color="auto"/>
          </w:divBdr>
          <w:divsChild>
            <w:div w:id="294264740">
              <w:marLeft w:val="0"/>
              <w:marRight w:val="0"/>
              <w:marTop w:val="0"/>
              <w:marBottom w:val="120"/>
              <w:divBdr>
                <w:top w:val="none" w:sz="0" w:space="0" w:color="auto"/>
                <w:left w:val="none" w:sz="0" w:space="0" w:color="auto"/>
                <w:bottom w:val="none" w:sz="0" w:space="0" w:color="auto"/>
                <w:right w:val="none" w:sz="0" w:space="0" w:color="auto"/>
              </w:divBdr>
            </w:div>
          </w:divsChild>
        </w:div>
        <w:div w:id="1794015071">
          <w:marLeft w:val="0"/>
          <w:marRight w:val="0"/>
          <w:marTop w:val="0"/>
          <w:marBottom w:val="0"/>
          <w:divBdr>
            <w:top w:val="none" w:sz="0" w:space="0" w:color="auto"/>
            <w:left w:val="none" w:sz="0" w:space="0" w:color="auto"/>
            <w:bottom w:val="none" w:sz="0" w:space="0" w:color="auto"/>
            <w:right w:val="none" w:sz="0" w:space="0" w:color="auto"/>
          </w:divBdr>
          <w:divsChild>
            <w:div w:id="2048942016">
              <w:marLeft w:val="0"/>
              <w:marRight w:val="0"/>
              <w:marTop w:val="0"/>
              <w:marBottom w:val="120"/>
              <w:divBdr>
                <w:top w:val="none" w:sz="0" w:space="0" w:color="auto"/>
                <w:left w:val="none" w:sz="0" w:space="0" w:color="auto"/>
                <w:bottom w:val="none" w:sz="0" w:space="0" w:color="auto"/>
                <w:right w:val="none" w:sz="0" w:space="0" w:color="auto"/>
              </w:divBdr>
            </w:div>
          </w:divsChild>
        </w:div>
        <w:div w:id="1569337869">
          <w:marLeft w:val="0"/>
          <w:marRight w:val="0"/>
          <w:marTop w:val="0"/>
          <w:marBottom w:val="0"/>
          <w:divBdr>
            <w:top w:val="none" w:sz="0" w:space="0" w:color="auto"/>
            <w:left w:val="none" w:sz="0" w:space="0" w:color="auto"/>
            <w:bottom w:val="none" w:sz="0" w:space="0" w:color="auto"/>
            <w:right w:val="none" w:sz="0" w:space="0" w:color="auto"/>
          </w:divBdr>
          <w:divsChild>
            <w:div w:id="332343451">
              <w:marLeft w:val="0"/>
              <w:marRight w:val="0"/>
              <w:marTop w:val="0"/>
              <w:marBottom w:val="120"/>
              <w:divBdr>
                <w:top w:val="none" w:sz="0" w:space="0" w:color="auto"/>
                <w:left w:val="none" w:sz="0" w:space="0" w:color="auto"/>
                <w:bottom w:val="none" w:sz="0" w:space="0" w:color="auto"/>
                <w:right w:val="none" w:sz="0" w:space="0" w:color="auto"/>
              </w:divBdr>
            </w:div>
          </w:divsChild>
        </w:div>
        <w:div w:id="70390777">
          <w:marLeft w:val="0"/>
          <w:marRight w:val="0"/>
          <w:marTop w:val="0"/>
          <w:marBottom w:val="0"/>
          <w:divBdr>
            <w:top w:val="none" w:sz="0" w:space="0" w:color="auto"/>
            <w:left w:val="none" w:sz="0" w:space="0" w:color="auto"/>
            <w:bottom w:val="none" w:sz="0" w:space="0" w:color="auto"/>
            <w:right w:val="none" w:sz="0" w:space="0" w:color="auto"/>
          </w:divBdr>
          <w:divsChild>
            <w:div w:id="876703872">
              <w:marLeft w:val="0"/>
              <w:marRight w:val="0"/>
              <w:marTop w:val="0"/>
              <w:marBottom w:val="120"/>
              <w:divBdr>
                <w:top w:val="none" w:sz="0" w:space="0" w:color="auto"/>
                <w:left w:val="none" w:sz="0" w:space="0" w:color="auto"/>
                <w:bottom w:val="none" w:sz="0" w:space="0" w:color="auto"/>
                <w:right w:val="none" w:sz="0" w:space="0" w:color="auto"/>
              </w:divBdr>
            </w:div>
          </w:divsChild>
        </w:div>
        <w:div w:id="1583950081">
          <w:marLeft w:val="0"/>
          <w:marRight w:val="0"/>
          <w:marTop w:val="0"/>
          <w:marBottom w:val="0"/>
          <w:divBdr>
            <w:top w:val="none" w:sz="0" w:space="0" w:color="auto"/>
            <w:left w:val="none" w:sz="0" w:space="0" w:color="auto"/>
            <w:bottom w:val="none" w:sz="0" w:space="0" w:color="auto"/>
            <w:right w:val="none" w:sz="0" w:space="0" w:color="auto"/>
          </w:divBdr>
          <w:divsChild>
            <w:div w:id="1125002038">
              <w:marLeft w:val="0"/>
              <w:marRight w:val="0"/>
              <w:marTop w:val="0"/>
              <w:marBottom w:val="120"/>
              <w:divBdr>
                <w:top w:val="none" w:sz="0" w:space="0" w:color="auto"/>
                <w:left w:val="none" w:sz="0" w:space="0" w:color="auto"/>
                <w:bottom w:val="none" w:sz="0" w:space="0" w:color="auto"/>
                <w:right w:val="none" w:sz="0" w:space="0" w:color="auto"/>
              </w:divBdr>
            </w:div>
          </w:divsChild>
        </w:div>
        <w:div w:id="1027877292">
          <w:marLeft w:val="0"/>
          <w:marRight w:val="0"/>
          <w:marTop w:val="0"/>
          <w:marBottom w:val="0"/>
          <w:divBdr>
            <w:top w:val="none" w:sz="0" w:space="0" w:color="auto"/>
            <w:left w:val="none" w:sz="0" w:space="0" w:color="auto"/>
            <w:bottom w:val="none" w:sz="0" w:space="0" w:color="auto"/>
            <w:right w:val="none" w:sz="0" w:space="0" w:color="auto"/>
          </w:divBdr>
          <w:divsChild>
            <w:div w:id="206993154">
              <w:marLeft w:val="0"/>
              <w:marRight w:val="0"/>
              <w:marTop w:val="0"/>
              <w:marBottom w:val="120"/>
              <w:divBdr>
                <w:top w:val="none" w:sz="0" w:space="0" w:color="auto"/>
                <w:left w:val="none" w:sz="0" w:space="0" w:color="auto"/>
                <w:bottom w:val="none" w:sz="0" w:space="0" w:color="auto"/>
                <w:right w:val="none" w:sz="0" w:space="0" w:color="auto"/>
              </w:divBdr>
            </w:div>
          </w:divsChild>
        </w:div>
        <w:div w:id="388840403">
          <w:marLeft w:val="0"/>
          <w:marRight w:val="0"/>
          <w:marTop w:val="0"/>
          <w:marBottom w:val="0"/>
          <w:divBdr>
            <w:top w:val="none" w:sz="0" w:space="0" w:color="auto"/>
            <w:left w:val="none" w:sz="0" w:space="0" w:color="auto"/>
            <w:bottom w:val="none" w:sz="0" w:space="0" w:color="auto"/>
            <w:right w:val="none" w:sz="0" w:space="0" w:color="auto"/>
          </w:divBdr>
          <w:divsChild>
            <w:div w:id="947079480">
              <w:marLeft w:val="0"/>
              <w:marRight w:val="0"/>
              <w:marTop w:val="0"/>
              <w:marBottom w:val="120"/>
              <w:divBdr>
                <w:top w:val="none" w:sz="0" w:space="0" w:color="auto"/>
                <w:left w:val="none" w:sz="0" w:space="0" w:color="auto"/>
                <w:bottom w:val="none" w:sz="0" w:space="0" w:color="auto"/>
                <w:right w:val="none" w:sz="0" w:space="0" w:color="auto"/>
              </w:divBdr>
            </w:div>
          </w:divsChild>
        </w:div>
        <w:div w:id="1908569731">
          <w:marLeft w:val="0"/>
          <w:marRight w:val="0"/>
          <w:marTop w:val="0"/>
          <w:marBottom w:val="0"/>
          <w:divBdr>
            <w:top w:val="none" w:sz="0" w:space="0" w:color="auto"/>
            <w:left w:val="none" w:sz="0" w:space="0" w:color="auto"/>
            <w:bottom w:val="none" w:sz="0" w:space="0" w:color="auto"/>
            <w:right w:val="none" w:sz="0" w:space="0" w:color="auto"/>
          </w:divBdr>
          <w:divsChild>
            <w:div w:id="405104570">
              <w:marLeft w:val="0"/>
              <w:marRight w:val="0"/>
              <w:marTop w:val="0"/>
              <w:marBottom w:val="120"/>
              <w:divBdr>
                <w:top w:val="none" w:sz="0" w:space="0" w:color="auto"/>
                <w:left w:val="none" w:sz="0" w:space="0" w:color="auto"/>
                <w:bottom w:val="none" w:sz="0" w:space="0" w:color="auto"/>
                <w:right w:val="none" w:sz="0" w:space="0" w:color="auto"/>
              </w:divBdr>
            </w:div>
          </w:divsChild>
        </w:div>
        <w:div w:id="1605111134">
          <w:marLeft w:val="0"/>
          <w:marRight w:val="0"/>
          <w:marTop w:val="0"/>
          <w:marBottom w:val="0"/>
          <w:divBdr>
            <w:top w:val="none" w:sz="0" w:space="0" w:color="auto"/>
            <w:left w:val="none" w:sz="0" w:space="0" w:color="auto"/>
            <w:bottom w:val="none" w:sz="0" w:space="0" w:color="auto"/>
            <w:right w:val="none" w:sz="0" w:space="0" w:color="auto"/>
          </w:divBdr>
          <w:divsChild>
            <w:div w:id="847016774">
              <w:marLeft w:val="0"/>
              <w:marRight w:val="0"/>
              <w:marTop w:val="0"/>
              <w:marBottom w:val="120"/>
              <w:divBdr>
                <w:top w:val="none" w:sz="0" w:space="0" w:color="auto"/>
                <w:left w:val="none" w:sz="0" w:space="0" w:color="auto"/>
                <w:bottom w:val="none" w:sz="0" w:space="0" w:color="auto"/>
                <w:right w:val="none" w:sz="0" w:space="0" w:color="auto"/>
              </w:divBdr>
            </w:div>
          </w:divsChild>
        </w:div>
        <w:div w:id="1281841445">
          <w:marLeft w:val="0"/>
          <w:marRight w:val="0"/>
          <w:marTop w:val="0"/>
          <w:marBottom w:val="0"/>
          <w:divBdr>
            <w:top w:val="none" w:sz="0" w:space="0" w:color="auto"/>
            <w:left w:val="none" w:sz="0" w:space="0" w:color="auto"/>
            <w:bottom w:val="none" w:sz="0" w:space="0" w:color="auto"/>
            <w:right w:val="none" w:sz="0" w:space="0" w:color="auto"/>
          </w:divBdr>
          <w:divsChild>
            <w:div w:id="1349018893">
              <w:marLeft w:val="0"/>
              <w:marRight w:val="0"/>
              <w:marTop w:val="0"/>
              <w:marBottom w:val="120"/>
              <w:divBdr>
                <w:top w:val="none" w:sz="0" w:space="0" w:color="auto"/>
                <w:left w:val="none" w:sz="0" w:space="0" w:color="auto"/>
                <w:bottom w:val="none" w:sz="0" w:space="0" w:color="auto"/>
                <w:right w:val="none" w:sz="0" w:space="0" w:color="auto"/>
              </w:divBdr>
            </w:div>
          </w:divsChild>
        </w:div>
        <w:div w:id="1418478415">
          <w:marLeft w:val="0"/>
          <w:marRight w:val="0"/>
          <w:marTop w:val="0"/>
          <w:marBottom w:val="0"/>
          <w:divBdr>
            <w:top w:val="none" w:sz="0" w:space="0" w:color="auto"/>
            <w:left w:val="none" w:sz="0" w:space="0" w:color="auto"/>
            <w:bottom w:val="none" w:sz="0" w:space="0" w:color="auto"/>
            <w:right w:val="none" w:sz="0" w:space="0" w:color="auto"/>
          </w:divBdr>
          <w:divsChild>
            <w:div w:id="1885363932">
              <w:marLeft w:val="0"/>
              <w:marRight w:val="0"/>
              <w:marTop w:val="0"/>
              <w:marBottom w:val="120"/>
              <w:divBdr>
                <w:top w:val="none" w:sz="0" w:space="0" w:color="auto"/>
                <w:left w:val="none" w:sz="0" w:space="0" w:color="auto"/>
                <w:bottom w:val="none" w:sz="0" w:space="0" w:color="auto"/>
                <w:right w:val="none" w:sz="0" w:space="0" w:color="auto"/>
              </w:divBdr>
            </w:div>
          </w:divsChild>
        </w:div>
        <w:div w:id="555311579">
          <w:marLeft w:val="0"/>
          <w:marRight w:val="0"/>
          <w:marTop w:val="0"/>
          <w:marBottom w:val="0"/>
          <w:divBdr>
            <w:top w:val="none" w:sz="0" w:space="0" w:color="auto"/>
            <w:left w:val="none" w:sz="0" w:space="0" w:color="auto"/>
            <w:bottom w:val="none" w:sz="0" w:space="0" w:color="auto"/>
            <w:right w:val="none" w:sz="0" w:space="0" w:color="auto"/>
          </w:divBdr>
          <w:divsChild>
            <w:div w:id="1027029007">
              <w:marLeft w:val="0"/>
              <w:marRight w:val="0"/>
              <w:marTop w:val="0"/>
              <w:marBottom w:val="120"/>
              <w:divBdr>
                <w:top w:val="none" w:sz="0" w:space="0" w:color="auto"/>
                <w:left w:val="none" w:sz="0" w:space="0" w:color="auto"/>
                <w:bottom w:val="none" w:sz="0" w:space="0" w:color="auto"/>
                <w:right w:val="none" w:sz="0" w:space="0" w:color="auto"/>
              </w:divBdr>
            </w:div>
          </w:divsChild>
        </w:div>
        <w:div w:id="2032031625">
          <w:marLeft w:val="0"/>
          <w:marRight w:val="0"/>
          <w:marTop w:val="0"/>
          <w:marBottom w:val="0"/>
          <w:divBdr>
            <w:top w:val="none" w:sz="0" w:space="0" w:color="auto"/>
            <w:left w:val="none" w:sz="0" w:space="0" w:color="auto"/>
            <w:bottom w:val="none" w:sz="0" w:space="0" w:color="auto"/>
            <w:right w:val="none" w:sz="0" w:space="0" w:color="auto"/>
          </w:divBdr>
          <w:divsChild>
            <w:div w:id="1141776232">
              <w:marLeft w:val="0"/>
              <w:marRight w:val="0"/>
              <w:marTop w:val="0"/>
              <w:marBottom w:val="120"/>
              <w:divBdr>
                <w:top w:val="none" w:sz="0" w:space="0" w:color="auto"/>
                <w:left w:val="none" w:sz="0" w:space="0" w:color="auto"/>
                <w:bottom w:val="none" w:sz="0" w:space="0" w:color="auto"/>
                <w:right w:val="none" w:sz="0" w:space="0" w:color="auto"/>
              </w:divBdr>
            </w:div>
          </w:divsChild>
        </w:div>
        <w:div w:id="1855529668">
          <w:marLeft w:val="0"/>
          <w:marRight w:val="0"/>
          <w:marTop w:val="0"/>
          <w:marBottom w:val="0"/>
          <w:divBdr>
            <w:top w:val="none" w:sz="0" w:space="0" w:color="auto"/>
            <w:left w:val="none" w:sz="0" w:space="0" w:color="auto"/>
            <w:bottom w:val="none" w:sz="0" w:space="0" w:color="auto"/>
            <w:right w:val="none" w:sz="0" w:space="0" w:color="auto"/>
          </w:divBdr>
          <w:divsChild>
            <w:div w:id="924844558">
              <w:marLeft w:val="0"/>
              <w:marRight w:val="0"/>
              <w:marTop w:val="0"/>
              <w:marBottom w:val="120"/>
              <w:divBdr>
                <w:top w:val="none" w:sz="0" w:space="0" w:color="auto"/>
                <w:left w:val="none" w:sz="0" w:space="0" w:color="auto"/>
                <w:bottom w:val="none" w:sz="0" w:space="0" w:color="auto"/>
                <w:right w:val="none" w:sz="0" w:space="0" w:color="auto"/>
              </w:divBdr>
            </w:div>
          </w:divsChild>
        </w:div>
        <w:div w:id="141041813">
          <w:marLeft w:val="0"/>
          <w:marRight w:val="0"/>
          <w:marTop w:val="0"/>
          <w:marBottom w:val="0"/>
          <w:divBdr>
            <w:top w:val="none" w:sz="0" w:space="0" w:color="auto"/>
            <w:left w:val="none" w:sz="0" w:space="0" w:color="auto"/>
            <w:bottom w:val="none" w:sz="0" w:space="0" w:color="auto"/>
            <w:right w:val="none" w:sz="0" w:space="0" w:color="auto"/>
          </w:divBdr>
          <w:divsChild>
            <w:div w:id="11366791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2051</Characters>
  <Application>Microsoft Office Word</Application>
  <DocSecurity>0</DocSecurity>
  <Lines>36</Lines>
  <Paragraphs>16</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Tezza Phillips</dc:creator>
  <cp:keywords/>
  <dc:description/>
  <cp:lastModifiedBy>Tezza Phillips</cp:lastModifiedBy>
  <cp:revision>2</cp:revision>
  <dcterms:created xsi:type="dcterms:W3CDTF">2025-04-03T02:23:00Z</dcterms:created>
  <dcterms:modified xsi:type="dcterms:W3CDTF">2025-04-03T02:23:00Z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85fd1c62-5051-4207-ae39-b0c239ecec1b</vt:lpwstr>
  </property>
</Properties>
</file>