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6621" w14:textId="39E95C99" w:rsidR="004A6273" w:rsidRPr="00240B7C" w:rsidRDefault="00240B7C" w:rsidP="000F29F0">
      <w:pPr>
        <w:rPr>
          <w:lang w:val="en-GB"/>
        </w:rPr>
      </w:pPr>
      <w:r>
        <w:rPr>
          <w:lang w:val="en-GB"/>
        </w:rPr>
        <w:t>I</w:t>
      </w:r>
      <w:r w:rsidR="004A6273" w:rsidRPr="00367F81">
        <w:rPr>
          <w:lang w:val="en-GB"/>
        </w:rPr>
        <w:t xml:space="preserve">, {Name} of {address} do solemnly and sincerely declare that:  </w:t>
      </w:r>
    </w:p>
    <w:p w14:paraId="16DF53CC" w14:textId="6918BEA0" w:rsidR="004A6273" w:rsidRPr="00367F81" w:rsidRDefault="004A6273" w:rsidP="004A6273">
      <w:pPr>
        <w:pStyle w:val="ListParagraph"/>
        <w:numPr>
          <w:ilvl w:val="0"/>
          <w:numId w:val="6"/>
        </w:numPr>
        <w:rPr>
          <w:lang w:val="en-GB"/>
        </w:rPr>
      </w:pPr>
      <w:r w:rsidRPr="00367F81">
        <w:rPr>
          <w:lang w:val="en-GB"/>
        </w:rPr>
        <w:t>I have completed the online fire ant identification training provided by the Fire Ant Eradication Program and can produce the certification in evidence.</w:t>
      </w:r>
    </w:p>
    <w:p w14:paraId="7E7CF203" w14:textId="411B5995" w:rsidR="004A6273" w:rsidRPr="00367F81" w:rsidRDefault="004A6273" w:rsidP="004A6273">
      <w:pPr>
        <w:pStyle w:val="ListParagraph"/>
        <w:numPr>
          <w:ilvl w:val="0"/>
          <w:numId w:val="6"/>
        </w:numPr>
        <w:rPr>
          <w:lang w:val="en-GB"/>
        </w:rPr>
      </w:pPr>
      <w:r w:rsidRPr="00367F81">
        <w:rPr>
          <w:lang w:val="en-GB"/>
        </w:rPr>
        <w:t>I have monitored my property and where practical the surrounding areas and easements for evidence of fire ants.</w:t>
      </w:r>
    </w:p>
    <w:p w14:paraId="6784625D" w14:textId="0E2A230C" w:rsidR="004A6273" w:rsidRPr="00367F81" w:rsidRDefault="004A6273" w:rsidP="004A6273">
      <w:pPr>
        <w:pStyle w:val="ListParagraph"/>
        <w:numPr>
          <w:ilvl w:val="0"/>
          <w:numId w:val="6"/>
        </w:numPr>
        <w:rPr>
          <w:lang w:val="en-GB"/>
        </w:rPr>
      </w:pPr>
      <w:bookmarkStart w:id="0" w:name="_Hlk184110589"/>
      <w:r w:rsidRPr="00367F81">
        <w:rPr>
          <w:lang w:val="en-GB"/>
        </w:rPr>
        <w:t>I have found no such evidence of fire ants present or evidence of fire ant activity.</w:t>
      </w:r>
    </w:p>
    <w:p w14:paraId="7079476B" w14:textId="74053B14" w:rsidR="004A6273" w:rsidRPr="00367F81" w:rsidRDefault="004A6273" w:rsidP="004A6273">
      <w:pPr>
        <w:pStyle w:val="ListParagraph"/>
        <w:numPr>
          <w:ilvl w:val="0"/>
          <w:numId w:val="6"/>
        </w:numPr>
        <w:rPr>
          <w:lang w:val="en-GB"/>
        </w:rPr>
      </w:pPr>
      <w:r w:rsidRPr="00367F81">
        <w:rPr>
          <w:lang w:val="en-GB"/>
        </w:rPr>
        <w:t xml:space="preserve">I therefore wish to obstruct the designated officer, or another person or a detection animal helping a designated officer entering my private property, as in my right </w:t>
      </w:r>
      <w:r w:rsidR="00367F81" w:rsidRPr="00367F81">
        <w:rPr>
          <w:lang w:val="en-GB"/>
        </w:rPr>
        <w:t>as detailed in the Biosecurity Act 2014 (Queensland), Section 336 Obstructing a designated officer, under a reasonable excuse, to prophylactically, chemical treat my property.</w:t>
      </w:r>
    </w:p>
    <w:p w14:paraId="46C3C22D" w14:textId="7AAD5649" w:rsidR="00367F81" w:rsidRPr="00367F81" w:rsidRDefault="00367F81" w:rsidP="004A6273">
      <w:pPr>
        <w:pStyle w:val="ListParagraph"/>
        <w:numPr>
          <w:ilvl w:val="0"/>
          <w:numId w:val="6"/>
        </w:numPr>
        <w:rPr>
          <w:lang w:val="en-GB"/>
        </w:rPr>
      </w:pPr>
      <w:r w:rsidRPr="00367F81">
        <w:rPr>
          <w:lang w:val="en-GB"/>
        </w:rPr>
        <w:t xml:space="preserve">I am willing to provide access, by appointment, to my property for </w:t>
      </w:r>
      <w:r w:rsidRPr="00367F81">
        <w:rPr>
          <w:lang w:val="en-GB"/>
        </w:rPr>
        <w:t>a designated officer</w:t>
      </w:r>
      <w:r w:rsidRPr="00367F81">
        <w:rPr>
          <w:lang w:val="en-GB"/>
        </w:rPr>
        <w:t xml:space="preserve"> </w:t>
      </w:r>
      <w:r w:rsidRPr="00367F81">
        <w:rPr>
          <w:lang w:val="en-GB"/>
        </w:rPr>
        <w:t>or another person or a detection animal helping a designated officer</w:t>
      </w:r>
      <w:r w:rsidRPr="00367F81">
        <w:rPr>
          <w:lang w:val="en-GB"/>
        </w:rPr>
        <w:t xml:space="preserve"> to inspect my property to verify my statement.</w:t>
      </w:r>
    </w:p>
    <w:bookmarkEnd w:id="0"/>
    <w:p w14:paraId="6EE48679" w14:textId="66D420DC" w:rsidR="004A6273" w:rsidRDefault="004A6273" w:rsidP="004A6273">
      <w:pPr>
        <w:ind w:left="360"/>
        <w:rPr>
          <w:lang w:val="en-GB"/>
        </w:rPr>
      </w:pPr>
      <w:r w:rsidRPr="00367F81">
        <w:rPr>
          <w:lang w:val="en-GB"/>
        </w:rPr>
        <w:t>Or</w:t>
      </w:r>
      <w:r w:rsidRPr="00367F81">
        <w:rPr>
          <w:lang w:val="en-GB"/>
        </w:rPr>
        <w:tab/>
      </w:r>
    </w:p>
    <w:p w14:paraId="545A218B" w14:textId="65DAC9B2" w:rsidR="00367F81" w:rsidRDefault="00367F81" w:rsidP="00367F81">
      <w:pPr>
        <w:pStyle w:val="ListParagraph"/>
        <w:numPr>
          <w:ilvl w:val="0"/>
          <w:numId w:val="9"/>
        </w:numPr>
        <w:rPr>
          <w:lang w:val="en-GB"/>
        </w:rPr>
      </w:pPr>
      <w:r>
        <w:rPr>
          <w:lang w:val="en-GB"/>
        </w:rPr>
        <w:t xml:space="preserve">I have engaged a suitable qualified and experienced person to inspect my property </w:t>
      </w:r>
      <w:r w:rsidRPr="00367F81">
        <w:rPr>
          <w:lang w:val="en-GB"/>
        </w:rPr>
        <w:t>and where practical the surrounding areas and easements for evidence of fire ants.</w:t>
      </w:r>
    </w:p>
    <w:p w14:paraId="64260FC5" w14:textId="187778B7" w:rsidR="00367F81" w:rsidRPr="00367F81" w:rsidRDefault="00367F81" w:rsidP="00367F81">
      <w:pPr>
        <w:pStyle w:val="ListParagraph"/>
        <w:numPr>
          <w:ilvl w:val="0"/>
          <w:numId w:val="9"/>
        </w:numPr>
        <w:rPr>
          <w:lang w:val="en-GB"/>
        </w:rPr>
      </w:pPr>
      <w:r>
        <w:rPr>
          <w:lang w:val="en-GB"/>
        </w:rPr>
        <w:t xml:space="preserve">They </w:t>
      </w:r>
      <w:r w:rsidRPr="00367F81">
        <w:rPr>
          <w:lang w:val="en-GB"/>
        </w:rPr>
        <w:t>found no such evidence of fire ants present or evidence of fire ant activity</w:t>
      </w:r>
      <w:r>
        <w:rPr>
          <w:lang w:val="en-GB"/>
        </w:rPr>
        <w:t xml:space="preserve"> during their inspection on the (date)</w:t>
      </w:r>
      <w:r w:rsidRPr="00367F81">
        <w:rPr>
          <w:lang w:val="en-GB"/>
        </w:rPr>
        <w:t>.</w:t>
      </w:r>
      <w:r>
        <w:rPr>
          <w:lang w:val="en-GB"/>
        </w:rPr>
        <w:t xml:space="preserve"> </w:t>
      </w:r>
      <w:r w:rsidR="00541E32">
        <w:rPr>
          <w:lang w:val="en-GB"/>
        </w:rPr>
        <w:t>I was instructed of what to look for and monitor to detect signs of fire ants and that unless these signs are presented (which they are not), due to the known ecology of fire ants, this inspection is current for 30 days.</w:t>
      </w:r>
    </w:p>
    <w:p w14:paraId="2337F4BA" w14:textId="77777777" w:rsidR="00367F81" w:rsidRPr="00367F81" w:rsidRDefault="00367F81" w:rsidP="00367F81">
      <w:pPr>
        <w:pStyle w:val="ListParagraph"/>
        <w:numPr>
          <w:ilvl w:val="0"/>
          <w:numId w:val="9"/>
        </w:numPr>
        <w:rPr>
          <w:lang w:val="en-GB"/>
        </w:rPr>
      </w:pPr>
      <w:r w:rsidRPr="00367F81">
        <w:rPr>
          <w:lang w:val="en-GB"/>
        </w:rPr>
        <w:t>I therefore wish to obstruct the designated officer, or another person or a detection animal helping a designated officer entering my private property, as in my right as detailed in the Biosecurity Act 2014 (Queensland), Section 336 Obstructing a designated officer, under a reasonable excuse, to prophylactically, chemical treat my property.</w:t>
      </w:r>
    </w:p>
    <w:p w14:paraId="34B43639" w14:textId="77777777" w:rsidR="00367F81" w:rsidRPr="00367F81" w:rsidRDefault="00367F81" w:rsidP="00367F81">
      <w:pPr>
        <w:pStyle w:val="ListParagraph"/>
        <w:numPr>
          <w:ilvl w:val="0"/>
          <w:numId w:val="9"/>
        </w:numPr>
        <w:rPr>
          <w:lang w:val="en-GB"/>
        </w:rPr>
      </w:pPr>
      <w:r w:rsidRPr="00367F81">
        <w:rPr>
          <w:lang w:val="en-GB"/>
        </w:rPr>
        <w:t>I am willing to provide access, by appointment, to my property for a designated officer or another person or a detection animal helping a designated officer to inspect my property to verify my statement.</w:t>
      </w:r>
    </w:p>
    <w:p w14:paraId="3D83B03E" w14:textId="0E354398" w:rsidR="00367F81" w:rsidRDefault="00367F81" w:rsidP="00367F81">
      <w:pPr>
        <w:ind w:left="360"/>
        <w:rPr>
          <w:lang w:val="en-GB"/>
        </w:rPr>
      </w:pPr>
      <w:r>
        <w:rPr>
          <w:lang w:val="en-GB"/>
        </w:rPr>
        <w:t>Or</w:t>
      </w:r>
    </w:p>
    <w:p w14:paraId="5F0EC050" w14:textId="34C079E3" w:rsidR="00541E32" w:rsidRDefault="00541E32" w:rsidP="00541E32">
      <w:pPr>
        <w:pStyle w:val="ListParagraph"/>
        <w:numPr>
          <w:ilvl w:val="0"/>
          <w:numId w:val="10"/>
        </w:numPr>
        <w:rPr>
          <w:lang w:val="en-GB"/>
        </w:rPr>
      </w:pPr>
      <w:r>
        <w:rPr>
          <w:lang w:val="en-GB"/>
        </w:rPr>
        <w:t>I have a known medical condition or sensitivity preventing exposure to chemicals on my private property and can provide appropriate evidence to support this claim.</w:t>
      </w:r>
    </w:p>
    <w:p w14:paraId="399B9F20" w14:textId="612D41AF" w:rsidR="00541E32" w:rsidRDefault="00541E32" w:rsidP="00541E32">
      <w:pPr>
        <w:pStyle w:val="ListParagraph"/>
        <w:numPr>
          <w:ilvl w:val="0"/>
          <w:numId w:val="10"/>
        </w:numPr>
        <w:rPr>
          <w:lang w:val="en-GB"/>
        </w:rPr>
      </w:pPr>
      <w:r>
        <w:rPr>
          <w:lang w:val="en-GB"/>
        </w:rPr>
        <w:t>I do not consent to being relocated from my private residence or any alternative arrangements in removing myself from my private property to allow chemical treatment on my private property.</w:t>
      </w:r>
    </w:p>
    <w:p w14:paraId="4911E867" w14:textId="77777777" w:rsidR="00541E32" w:rsidRPr="00541E32" w:rsidRDefault="00541E32" w:rsidP="00541E32">
      <w:pPr>
        <w:pStyle w:val="ListParagraph"/>
        <w:numPr>
          <w:ilvl w:val="0"/>
          <w:numId w:val="10"/>
        </w:numPr>
        <w:rPr>
          <w:lang w:val="en-GB"/>
        </w:rPr>
      </w:pPr>
      <w:r w:rsidRPr="00541E32">
        <w:rPr>
          <w:lang w:val="en-GB"/>
        </w:rPr>
        <w:t>I therefore wish to obstruct the designated officer, or another person or a detection animal helping a designated officer entering my private property, as in my right as detailed in the Biosecurity Act 2014 (Queensland), Section 336 Obstructing a designated officer, under a reasonable excuse, to prophylactically, chemical treat my property.</w:t>
      </w:r>
    </w:p>
    <w:p w14:paraId="544279D2" w14:textId="0D36CEF8" w:rsidR="00541E32" w:rsidRDefault="00541E32" w:rsidP="00541E32">
      <w:pPr>
        <w:pStyle w:val="ListParagraph"/>
        <w:numPr>
          <w:ilvl w:val="0"/>
          <w:numId w:val="10"/>
        </w:numPr>
        <w:rPr>
          <w:lang w:val="en-GB"/>
        </w:rPr>
      </w:pPr>
      <w:r w:rsidRPr="00541E32">
        <w:rPr>
          <w:lang w:val="en-GB"/>
        </w:rPr>
        <w:t xml:space="preserve">I am willing to provide access, by appointment, to my property for a designated officer or another person or a detection animal helping a designated officer to inspect my property to </w:t>
      </w:r>
      <w:r>
        <w:rPr>
          <w:lang w:val="en-GB"/>
        </w:rPr>
        <w:t>check my property for evidence of fire ants</w:t>
      </w:r>
      <w:r w:rsidRPr="00541E32">
        <w:rPr>
          <w:lang w:val="en-GB"/>
        </w:rPr>
        <w:t>.</w:t>
      </w:r>
    </w:p>
    <w:p w14:paraId="6DC69BB4" w14:textId="5FC88A35" w:rsidR="00541E32" w:rsidRDefault="00541E32" w:rsidP="00541E32">
      <w:pPr>
        <w:pStyle w:val="ListParagraph"/>
        <w:numPr>
          <w:ilvl w:val="0"/>
          <w:numId w:val="10"/>
        </w:numPr>
        <w:rPr>
          <w:lang w:val="en-GB"/>
        </w:rPr>
      </w:pPr>
      <w:r>
        <w:rPr>
          <w:lang w:val="en-GB"/>
        </w:rPr>
        <w:t>If evidence of fire ants is found, then I agree to establish a safety plan to directly treat fire ants nest using alternative methods to chemical treatment.</w:t>
      </w:r>
    </w:p>
    <w:p w14:paraId="152F6083" w14:textId="3E9CCE1D" w:rsidR="00367F81" w:rsidRPr="00240B7C" w:rsidRDefault="00541E32" w:rsidP="00240B7C">
      <w:pPr>
        <w:pStyle w:val="ListParagraph"/>
        <w:numPr>
          <w:ilvl w:val="0"/>
          <w:numId w:val="10"/>
        </w:numPr>
        <w:rPr>
          <w:lang w:val="en-GB"/>
        </w:rPr>
      </w:pPr>
      <w:r>
        <w:rPr>
          <w:lang w:val="en-GB"/>
        </w:rPr>
        <w:t xml:space="preserve">This safety plan will be developed and approved </w:t>
      </w:r>
      <w:r w:rsidR="00B765CA">
        <w:rPr>
          <w:lang w:val="en-GB"/>
        </w:rPr>
        <w:t>prior to treatment and must be by appointment.</w:t>
      </w:r>
    </w:p>
    <w:sectPr w:rsidR="00367F81" w:rsidRPr="00240B7C" w:rsidSect="0014707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2224D"/>
    <w:multiLevelType w:val="hybridMultilevel"/>
    <w:tmpl w:val="37726C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CC0E51"/>
    <w:multiLevelType w:val="hybridMultilevel"/>
    <w:tmpl w:val="9FB0AE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DD5EC9"/>
    <w:multiLevelType w:val="hybridMultilevel"/>
    <w:tmpl w:val="21DAFC3C"/>
    <w:lvl w:ilvl="0" w:tplc="ACA0EE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7661D"/>
    <w:multiLevelType w:val="hybridMultilevel"/>
    <w:tmpl w:val="4D7CE16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9944140"/>
    <w:multiLevelType w:val="hybridMultilevel"/>
    <w:tmpl w:val="02E42C70"/>
    <w:lvl w:ilvl="0" w:tplc="F2880DC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63A50ECC"/>
    <w:multiLevelType w:val="hybridMultilevel"/>
    <w:tmpl w:val="8D02F5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1503EF"/>
    <w:multiLevelType w:val="hybridMultilevel"/>
    <w:tmpl w:val="E9DC2568"/>
    <w:lvl w:ilvl="0" w:tplc="F2880DC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F6715A4"/>
    <w:multiLevelType w:val="hybridMultilevel"/>
    <w:tmpl w:val="C548001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C796EED"/>
    <w:multiLevelType w:val="hybridMultilevel"/>
    <w:tmpl w:val="904061B6"/>
    <w:lvl w:ilvl="0" w:tplc="0C090011">
      <w:start w:val="1"/>
      <w:numFmt w:val="decimal"/>
      <w:lvlText w:val="%1)"/>
      <w:lvlJc w:val="left"/>
      <w:pPr>
        <w:ind w:left="720" w:hanging="360"/>
      </w:pPr>
    </w:lvl>
    <w:lvl w:ilvl="1" w:tplc="F2880DC0">
      <w:start w:val="1"/>
      <w:numFmt w:val="lowerLetter"/>
      <w:lvlText w:val="(%2)"/>
      <w:lvlJc w:val="left"/>
      <w:pPr>
        <w:ind w:left="1440" w:hanging="360"/>
      </w:pPr>
      <w:rPr>
        <w:rFonts w:hint="default"/>
      </w:rPr>
    </w:lvl>
    <w:lvl w:ilvl="2" w:tplc="0C09001B">
      <w:start w:val="1"/>
      <w:numFmt w:val="lowerRoman"/>
      <w:lvlText w:val="%3."/>
      <w:lvlJc w:val="righ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C27931"/>
    <w:multiLevelType w:val="hybridMultilevel"/>
    <w:tmpl w:val="51C670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5041042">
    <w:abstractNumId w:val="8"/>
  </w:num>
  <w:num w:numId="2" w16cid:durableId="904876139">
    <w:abstractNumId w:val="2"/>
  </w:num>
  <w:num w:numId="3" w16cid:durableId="1303195736">
    <w:abstractNumId w:val="4"/>
  </w:num>
  <w:num w:numId="4" w16cid:durableId="1600523960">
    <w:abstractNumId w:val="6"/>
  </w:num>
  <w:num w:numId="5" w16cid:durableId="360518719">
    <w:abstractNumId w:val="5"/>
  </w:num>
  <w:num w:numId="6" w16cid:durableId="1439763156">
    <w:abstractNumId w:val="1"/>
  </w:num>
  <w:num w:numId="7" w16cid:durableId="1089428648">
    <w:abstractNumId w:val="7"/>
  </w:num>
  <w:num w:numId="8" w16cid:durableId="1118526973">
    <w:abstractNumId w:val="0"/>
  </w:num>
  <w:num w:numId="9" w16cid:durableId="337467441">
    <w:abstractNumId w:val="9"/>
  </w:num>
  <w:num w:numId="10" w16cid:durableId="1000739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8C"/>
    <w:rsid w:val="00081ED8"/>
    <w:rsid w:val="000F29F0"/>
    <w:rsid w:val="00147079"/>
    <w:rsid w:val="001E74E0"/>
    <w:rsid w:val="00240B7C"/>
    <w:rsid w:val="00367F81"/>
    <w:rsid w:val="003A3A60"/>
    <w:rsid w:val="0040744D"/>
    <w:rsid w:val="0047718C"/>
    <w:rsid w:val="004A6273"/>
    <w:rsid w:val="005067B7"/>
    <w:rsid w:val="00541E32"/>
    <w:rsid w:val="006701D8"/>
    <w:rsid w:val="00757D81"/>
    <w:rsid w:val="00887961"/>
    <w:rsid w:val="00B56E29"/>
    <w:rsid w:val="00B765CA"/>
    <w:rsid w:val="00EC6126"/>
    <w:rsid w:val="00F94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DBB8"/>
  <w15:chartTrackingRefBased/>
  <w15:docId w15:val="{B41AC5FC-46EE-4B49-8B24-990EB547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8C"/>
    <w:rPr>
      <w:rFonts w:eastAsiaTheme="majorEastAsia" w:cstheme="majorBidi"/>
      <w:color w:val="272727" w:themeColor="text1" w:themeTint="D8"/>
    </w:rPr>
  </w:style>
  <w:style w:type="paragraph" w:styleId="Title">
    <w:name w:val="Title"/>
    <w:basedOn w:val="Normal"/>
    <w:next w:val="Normal"/>
    <w:link w:val="TitleChar"/>
    <w:uiPriority w:val="10"/>
    <w:qFormat/>
    <w:rsid w:val="0047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8C"/>
    <w:pPr>
      <w:spacing w:before="160"/>
      <w:jc w:val="center"/>
    </w:pPr>
    <w:rPr>
      <w:i/>
      <w:iCs/>
      <w:color w:val="404040" w:themeColor="text1" w:themeTint="BF"/>
    </w:rPr>
  </w:style>
  <w:style w:type="character" w:customStyle="1" w:styleId="QuoteChar">
    <w:name w:val="Quote Char"/>
    <w:basedOn w:val="DefaultParagraphFont"/>
    <w:link w:val="Quote"/>
    <w:uiPriority w:val="29"/>
    <w:rsid w:val="0047718C"/>
    <w:rPr>
      <w:i/>
      <w:iCs/>
      <w:color w:val="404040" w:themeColor="text1" w:themeTint="BF"/>
    </w:rPr>
  </w:style>
  <w:style w:type="paragraph" w:styleId="ListParagraph">
    <w:name w:val="List Paragraph"/>
    <w:basedOn w:val="Normal"/>
    <w:uiPriority w:val="34"/>
    <w:qFormat/>
    <w:rsid w:val="0047718C"/>
    <w:pPr>
      <w:ind w:left="720"/>
      <w:contextualSpacing/>
    </w:pPr>
  </w:style>
  <w:style w:type="character" w:styleId="IntenseEmphasis">
    <w:name w:val="Intense Emphasis"/>
    <w:basedOn w:val="DefaultParagraphFont"/>
    <w:uiPriority w:val="21"/>
    <w:qFormat/>
    <w:rsid w:val="0047718C"/>
    <w:rPr>
      <w:i/>
      <w:iCs/>
      <w:color w:val="0F4761" w:themeColor="accent1" w:themeShade="BF"/>
    </w:rPr>
  </w:style>
  <w:style w:type="paragraph" w:styleId="IntenseQuote">
    <w:name w:val="Intense Quote"/>
    <w:basedOn w:val="Normal"/>
    <w:next w:val="Normal"/>
    <w:link w:val="IntenseQuoteChar"/>
    <w:uiPriority w:val="30"/>
    <w:qFormat/>
    <w:rsid w:val="00477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8C"/>
    <w:rPr>
      <w:i/>
      <w:iCs/>
      <w:color w:val="0F4761" w:themeColor="accent1" w:themeShade="BF"/>
    </w:rPr>
  </w:style>
  <w:style w:type="character" w:styleId="IntenseReference">
    <w:name w:val="Intense Reference"/>
    <w:basedOn w:val="DefaultParagraphFont"/>
    <w:uiPriority w:val="32"/>
    <w:qFormat/>
    <w:rsid w:val="00477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HOLD</dc:creator>
  <cp:keywords/>
  <dc:description/>
  <cp:lastModifiedBy>TREVOR HOLD</cp:lastModifiedBy>
  <cp:revision>3</cp:revision>
  <dcterms:created xsi:type="dcterms:W3CDTF">2024-12-02T23:48:00Z</dcterms:created>
  <dcterms:modified xsi:type="dcterms:W3CDTF">2024-12-02T23:49:00Z</dcterms:modified>
</cp:coreProperties>
</file>